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7E646" w14:textId="697D7172" w:rsidR="00F35F69" w:rsidRDefault="00F35F69" w:rsidP="00F35F69">
      <w:pPr>
        <w:pStyle w:val="textocentralizadomaiusculas"/>
        <w:spacing w:before="0" w:beforeAutospacing="0" w:after="120" w:afterAutospacing="0"/>
        <w:jc w:val="center"/>
        <w:rPr>
          <w:rFonts w:ascii="Calibri" w:hAnsi="Calibri" w:cs="Calibri"/>
          <w:caps/>
          <w:color w:val="000000"/>
          <w:sz w:val="27"/>
          <w:szCs w:val="27"/>
        </w:rPr>
      </w:pPr>
      <w:r w:rsidRPr="00F35F69">
        <w:rPr>
          <w:rFonts w:ascii="Calibri" w:hAnsi="Calibri" w:cs="Calibri"/>
          <w:caps/>
          <w:color w:val="000000"/>
          <w:sz w:val="27"/>
          <w:szCs w:val="27"/>
          <w:shd w:val="clear" w:color="auto" w:fill="FFFF00"/>
        </w:rPr>
        <w:t xml:space="preserve">MINUTA DE </w:t>
      </w:r>
      <w:r>
        <w:rPr>
          <w:rFonts w:ascii="Calibri" w:hAnsi="Calibri" w:cs="Calibri"/>
          <w:caps/>
          <w:color w:val="000000"/>
          <w:sz w:val="27"/>
          <w:szCs w:val="27"/>
        </w:rPr>
        <w:t xml:space="preserve">rESOLUÇÃO </w:t>
      </w:r>
      <w:r w:rsidRPr="00F35F69">
        <w:rPr>
          <w:rFonts w:ascii="Calibri" w:hAnsi="Calibri" w:cs="Calibri"/>
          <w:caps/>
          <w:color w:val="000000"/>
          <w:sz w:val="27"/>
          <w:szCs w:val="27"/>
        </w:rPr>
        <w:t>CNPS</w:t>
      </w:r>
      <w:r>
        <w:rPr>
          <w:rFonts w:ascii="Calibri" w:hAnsi="Calibri" w:cs="Calibri"/>
          <w:caps/>
          <w:color w:val="000000"/>
          <w:sz w:val="27"/>
          <w:szCs w:val="27"/>
        </w:rPr>
        <w:t>/MPS Nº [NN], DE 13 DE MARÇO DE 2023</w:t>
      </w:r>
    </w:p>
    <w:p w14:paraId="5309DD07" w14:textId="77777777" w:rsidR="00F35F69" w:rsidRDefault="00F35F69" w:rsidP="00F35F69">
      <w:pPr>
        <w:pStyle w:val="textocentralizadomaiusculas"/>
        <w:spacing w:before="0" w:beforeAutospacing="0" w:after="120" w:afterAutospacing="0"/>
        <w:jc w:val="center"/>
        <w:rPr>
          <w:rFonts w:ascii="Calibri" w:hAnsi="Calibri" w:cs="Calibri"/>
          <w:caps/>
          <w:color w:val="000000"/>
          <w:sz w:val="27"/>
          <w:szCs w:val="27"/>
        </w:rPr>
      </w:pPr>
      <w:r>
        <w:rPr>
          <w:rFonts w:ascii="Calibri" w:hAnsi="Calibri" w:cs="Calibri"/>
          <w:caps/>
          <w:color w:val="000000"/>
          <w:sz w:val="27"/>
          <w:szCs w:val="27"/>
        </w:rPr>
        <w:t> </w:t>
      </w:r>
    </w:p>
    <w:p w14:paraId="073CE887" w14:textId="026CA0D1" w:rsidR="00F35F69" w:rsidRPr="00821364" w:rsidRDefault="00F35F69" w:rsidP="00F35F69">
      <w:pPr>
        <w:pStyle w:val="textojustificadorecuoprimeiralinha"/>
        <w:spacing w:before="0" w:beforeAutospacing="0" w:after="120" w:afterAutospacing="0"/>
        <w:ind w:firstLine="1418"/>
        <w:jc w:val="both"/>
        <w:rPr>
          <w:rFonts w:ascii="Calibri" w:hAnsi="Calibri" w:cs="Calibri"/>
          <w:color w:val="000000"/>
          <w:sz w:val="27"/>
          <w:szCs w:val="27"/>
        </w:rPr>
      </w:pPr>
      <w:r w:rsidRPr="00F35F69">
        <w:rPr>
          <w:rFonts w:ascii="Calibri" w:hAnsi="Calibri" w:cs="Calibri"/>
          <w:b/>
          <w:bCs/>
          <w:color w:val="000000"/>
          <w:sz w:val="27"/>
          <w:szCs w:val="27"/>
        </w:rPr>
        <w:t>O Plenário do Conselho Nacional de Previdência Social,</w:t>
      </w:r>
      <w:r>
        <w:rPr>
          <w:rFonts w:ascii="Calibri" w:hAnsi="Calibri" w:cs="Calibri"/>
          <w:color w:val="000000"/>
          <w:sz w:val="27"/>
          <w:szCs w:val="27"/>
        </w:rPr>
        <w:t xml:space="preserve"> em </w:t>
      </w:r>
      <w:r w:rsidRPr="00821364">
        <w:rPr>
          <w:rFonts w:ascii="Calibri" w:hAnsi="Calibri" w:cs="Calibri"/>
          <w:color w:val="000000"/>
          <w:sz w:val="27"/>
          <w:szCs w:val="27"/>
        </w:rPr>
        <w:t>sua </w:t>
      </w:r>
      <w:r w:rsidRPr="00821364">
        <w:rPr>
          <w:rFonts w:ascii="Calibri" w:hAnsi="Calibri" w:cs="Calibri"/>
          <w:color w:val="FF0000"/>
          <w:sz w:val="27"/>
          <w:szCs w:val="27"/>
        </w:rPr>
        <w:t xml:space="preserve">XXXª </w:t>
      </w:r>
      <w:r w:rsidRPr="00821364">
        <w:rPr>
          <w:rFonts w:ascii="Calibri" w:hAnsi="Calibri" w:cs="Calibri"/>
          <w:color w:val="000000"/>
          <w:sz w:val="27"/>
          <w:szCs w:val="27"/>
        </w:rPr>
        <w:t>Reunião Ordinária, realizada em 13 de março de 2023, no uso das atribuições que lhe são conferidas pela Lei nº 8.213, de 24 de julho de 1991, resolveu:</w:t>
      </w:r>
    </w:p>
    <w:p w14:paraId="3F4CCB25" w14:textId="77777777" w:rsidR="00F35F69" w:rsidRPr="00821364" w:rsidRDefault="00F35F69" w:rsidP="00F35F69">
      <w:pPr>
        <w:pStyle w:val="notarodapealinhadoesquerda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 w:rsidRPr="00821364">
        <w:rPr>
          <w:rFonts w:ascii="Calibri" w:hAnsi="Calibri" w:cs="Calibri"/>
          <w:color w:val="000000"/>
          <w:sz w:val="20"/>
          <w:szCs w:val="20"/>
        </w:rPr>
        <w:t> </w:t>
      </w:r>
    </w:p>
    <w:p w14:paraId="001A0EEE" w14:textId="72851444" w:rsidR="00F35F69" w:rsidRPr="00821364" w:rsidRDefault="00F35F69" w:rsidP="00F35F69">
      <w:pPr>
        <w:pStyle w:val="textojustificadorecuoprimeiralinha"/>
        <w:spacing w:before="0" w:beforeAutospacing="0" w:after="120" w:afterAutospacing="0"/>
        <w:ind w:firstLine="1418"/>
        <w:jc w:val="both"/>
        <w:rPr>
          <w:rFonts w:ascii="Calibri" w:hAnsi="Calibri" w:cs="Calibri"/>
          <w:color w:val="000000"/>
          <w:sz w:val="27"/>
          <w:szCs w:val="27"/>
        </w:rPr>
      </w:pPr>
      <w:r w:rsidRPr="00821364">
        <w:rPr>
          <w:rFonts w:ascii="Calibri" w:hAnsi="Calibri" w:cs="Calibri"/>
          <w:color w:val="000000"/>
          <w:sz w:val="27"/>
          <w:szCs w:val="27"/>
        </w:rPr>
        <w:t xml:space="preserve">Art. 1º  Recomendar que o Instituto Nacional do Seguro Social – INSS fixe o teto máximo de juros ao mês, para as operações de empréstimo consignado em benefício previdenciário, em </w:t>
      </w:r>
      <w:r w:rsidR="00BA7375" w:rsidRPr="00821364">
        <w:rPr>
          <w:rFonts w:ascii="Calibri" w:hAnsi="Calibri" w:cs="Calibri"/>
          <w:color w:val="FF0000"/>
          <w:sz w:val="27"/>
          <w:szCs w:val="27"/>
        </w:rPr>
        <w:t>um inteiro e setenta centésimos por cento (1,7</w:t>
      </w:r>
      <w:r w:rsidR="00F83AE7">
        <w:rPr>
          <w:rFonts w:ascii="Calibri" w:hAnsi="Calibri" w:cs="Calibri"/>
          <w:color w:val="FF0000"/>
          <w:sz w:val="27"/>
          <w:szCs w:val="27"/>
        </w:rPr>
        <w:t>0</w:t>
      </w:r>
      <w:r w:rsidR="00BA7375" w:rsidRPr="00821364">
        <w:rPr>
          <w:rFonts w:ascii="Calibri" w:hAnsi="Calibri" w:cs="Calibri"/>
          <w:color w:val="FF0000"/>
          <w:sz w:val="27"/>
          <w:szCs w:val="27"/>
        </w:rPr>
        <w:t>%)</w:t>
      </w:r>
      <w:r w:rsidR="00BA7375" w:rsidRPr="00821364">
        <w:rPr>
          <w:rFonts w:ascii="Calibri" w:hAnsi="Calibri" w:cs="Calibri"/>
          <w:color w:val="000000"/>
          <w:sz w:val="27"/>
          <w:szCs w:val="27"/>
        </w:rPr>
        <w:t xml:space="preserve"> </w:t>
      </w:r>
      <w:r w:rsidRPr="00821364">
        <w:rPr>
          <w:rFonts w:ascii="Calibri" w:hAnsi="Calibri" w:cs="Calibri"/>
          <w:color w:val="000000"/>
          <w:sz w:val="27"/>
          <w:szCs w:val="27"/>
        </w:rPr>
        <w:t>e, para as operações realizadas por meio de cartão de crédito</w:t>
      </w:r>
      <w:r w:rsidR="00FA653E" w:rsidRPr="00821364">
        <w:rPr>
          <w:rFonts w:ascii="Calibri" w:hAnsi="Calibri" w:cs="Calibri"/>
          <w:color w:val="000000"/>
          <w:sz w:val="27"/>
          <w:szCs w:val="27"/>
        </w:rPr>
        <w:t xml:space="preserve"> </w:t>
      </w:r>
      <w:r w:rsidR="00FA653E" w:rsidRPr="00821364">
        <w:rPr>
          <w:rFonts w:ascii="Calibri" w:hAnsi="Calibri" w:cs="Calibri"/>
          <w:color w:val="FF0000"/>
          <w:sz w:val="27"/>
          <w:szCs w:val="27"/>
        </w:rPr>
        <w:t>e cartão consignado de benefício</w:t>
      </w:r>
      <w:r w:rsidRPr="00821364">
        <w:rPr>
          <w:rFonts w:ascii="Calibri" w:hAnsi="Calibri" w:cs="Calibri"/>
          <w:color w:val="000000"/>
          <w:sz w:val="27"/>
          <w:szCs w:val="27"/>
        </w:rPr>
        <w:t xml:space="preserve">, em </w:t>
      </w:r>
      <w:r w:rsidR="00BD42E2" w:rsidRPr="00821364">
        <w:rPr>
          <w:rFonts w:ascii="Calibri" w:hAnsi="Calibri" w:cs="Calibri"/>
          <w:color w:val="FF0000"/>
          <w:sz w:val="27"/>
          <w:szCs w:val="27"/>
        </w:rPr>
        <w:t>dois</w:t>
      </w:r>
      <w:r w:rsidR="00BA7375" w:rsidRPr="00821364">
        <w:rPr>
          <w:rFonts w:ascii="Calibri" w:hAnsi="Calibri" w:cs="Calibri"/>
          <w:color w:val="FF0000"/>
          <w:sz w:val="27"/>
          <w:szCs w:val="27"/>
        </w:rPr>
        <w:t xml:space="preserve"> inteiros e </w:t>
      </w:r>
      <w:r w:rsidR="00BD42E2" w:rsidRPr="00821364">
        <w:rPr>
          <w:rFonts w:ascii="Calibri" w:hAnsi="Calibri" w:cs="Calibri"/>
          <w:color w:val="FF0000"/>
          <w:sz w:val="27"/>
          <w:szCs w:val="27"/>
        </w:rPr>
        <w:t xml:space="preserve">sessenta e </w:t>
      </w:r>
      <w:r w:rsidR="00F83AE7">
        <w:rPr>
          <w:rFonts w:ascii="Calibri" w:hAnsi="Calibri" w:cs="Calibri"/>
          <w:color w:val="FF0000"/>
          <w:sz w:val="27"/>
          <w:szCs w:val="27"/>
        </w:rPr>
        <w:t>dois</w:t>
      </w:r>
      <w:r w:rsidR="00BA7375" w:rsidRPr="00821364">
        <w:rPr>
          <w:rFonts w:ascii="Calibri" w:hAnsi="Calibri" w:cs="Calibri"/>
          <w:color w:val="FF0000"/>
          <w:sz w:val="27"/>
          <w:szCs w:val="27"/>
        </w:rPr>
        <w:t xml:space="preserve"> centésimos por cento (</w:t>
      </w:r>
      <w:r w:rsidR="00BD42E2" w:rsidRPr="00821364">
        <w:rPr>
          <w:rFonts w:ascii="Calibri" w:hAnsi="Calibri" w:cs="Calibri"/>
          <w:color w:val="FF0000"/>
          <w:sz w:val="27"/>
          <w:szCs w:val="27"/>
        </w:rPr>
        <w:t>2</w:t>
      </w:r>
      <w:r w:rsidR="00BA7375" w:rsidRPr="00821364">
        <w:rPr>
          <w:rFonts w:ascii="Calibri" w:hAnsi="Calibri" w:cs="Calibri"/>
          <w:color w:val="FF0000"/>
          <w:sz w:val="27"/>
          <w:szCs w:val="27"/>
        </w:rPr>
        <w:t>,6</w:t>
      </w:r>
      <w:r w:rsidR="00F83AE7">
        <w:rPr>
          <w:rFonts w:ascii="Calibri" w:hAnsi="Calibri" w:cs="Calibri"/>
          <w:color w:val="FF0000"/>
          <w:sz w:val="27"/>
          <w:szCs w:val="27"/>
        </w:rPr>
        <w:t>2</w:t>
      </w:r>
      <w:r w:rsidR="00BA7375" w:rsidRPr="00821364">
        <w:rPr>
          <w:rFonts w:ascii="Calibri" w:hAnsi="Calibri" w:cs="Calibri"/>
          <w:color w:val="FF0000"/>
          <w:sz w:val="27"/>
          <w:szCs w:val="27"/>
        </w:rPr>
        <w:t>%)</w:t>
      </w:r>
      <w:r w:rsidRPr="00821364">
        <w:rPr>
          <w:rFonts w:ascii="Calibri" w:hAnsi="Calibri" w:cs="Calibri"/>
          <w:color w:val="000000"/>
          <w:sz w:val="27"/>
          <w:szCs w:val="27"/>
        </w:rPr>
        <w:t>.</w:t>
      </w:r>
    </w:p>
    <w:p w14:paraId="02BB74B1" w14:textId="77777777" w:rsidR="00F35F69" w:rsidRPr="00821364" w:rsidRDefault="00F35F69" w:rsidP="00F35F69">
      <w:pPr>
        <w:pStyle w:val="textojustificadorecuoprimeiralinha"/>
        <w:spacing w:before="0" w:beforeAutospacing="0" w:after="120" w:afterAutospacing="0"/>
        <w:ind w:firstLine="1418"/>
        <w:jc w:val="both"/>
        <w:rPr>
          <w:rFonts w:ascii="Calibri" w:hAnsi="Calibri" w:cs="Calibri"/>
          <w:color w:val="000000"/>
          <w:sz w:val="27"/>
          <w:szCs w:val="27"/>
        </w:rPr>
      </w:pPr>
      <w:r w:rsidRPr="00821364">
        <w:rPr>
          <w:rFonts w:ascii="Calibri" w:hAnsi="Calibri" w:cs="Calibri"/>
          <w:color w:val="000000"/>
          <w:sz w:val="27"/>
          <w:szCs w:val="27"/>
        </w:rPr>
        <w:t xml:space="preserve">Art. 2º  Usar como referência, para reajuste do teto das operações de empréstimo consignado em benefício previdenciário, </w:t>
      </w:r>
      <w:r w:rsidRPr="00821364">
        <w:rPr>
          <w:rFonts w:ascii="Calibri" w:hAnsi="Calibri" w:cs="Calibri"/>
          <w:color w:val="FF0000"/>
          <w:sz w:val="27"/>
          <w:szCs w:val="27"/>
        </w:rPr>
        <w:t>os juros reais anualizados em relação ao Índice Nacional de Preços ao Consumidor (INPC), de dezesseis inteiros e dez décimos por cento (16,10%)</w:t>
      </w:r>
      <w:r w:rsidRPr="00821364">
        <w:rPr>
          <w:rFonts w:ascii="Calibri" w:hAnsi="Calibri" w:cs="Calibri"/>
          <w:color w:val="000000"/>
          <w:sz w:val="27"/>
          <w:szCs w:val="27"/>
        </w:rPr>
        <w:t>.</w:t>
      </w:r>
    </w:p>
    <w:p w14:paraId="5E6AF597" w14:textId="5253F2CE" w:rsidR="00F35F69" w:rsidRDefault="00F35F69" w:rsidP="00F35F69">
      <w:pPr>
        <w:pStyle w:val="textojustificadorecuoprimeiralinha"/>
        <w:spacing w:before="0" w:beforeAutospacing="0" w:after="120" w:afterAutospacing="0"/>
        <w:ind w:firstLine="1418"/>
        <w:jc w:val="both"/>
        <w:rPr>
          <w:rFonts w:ascii="Calibri" w:hAnsi="Calibri" w:cs="Calibri"/>
          <w:color w:val="000000"/>
          <w:sz w:val="27"/>
          <w:szCs w:val="27"/>
        </w:rPr>
      </w:pPr>
      <w:r w:rsidRPr="00821364">
        <w:rPr>
          <w:rFonts w:ascii="Calibri" w:hAnsi="Calibri" w:cs="Calibri"/>
          <w:color w:val="000000"/>
          <w:sz w:val="27"/>
          <w:szCs w:val="27"/>
        </w:rPr>
        <w:t xml:space="preserve">Art. 3º  Fica revogada a </w:t>
      </w:r>
      <w:r w:rsidRPr="00821364">
        <w:rPr>
          <w:rFonts w:ascii="Calibri" w:hAnsi="Calibri" w:cs="Calibri"/>
          <w:color w:val="FF0000"/>
          <w:sz w:val="27"/>
          <w:szCs w:val="27"/>
        </w:rPr>
        <w:t>Resolução CNPS nº 1.345, de 7 de dezembro de 2021</w:t>
      </w:r>
      <w:r w:rsidRPr="00821364">
        <w:rPr>
          <w:rFonts w:ascii="Calibri" w:hAnsi="Calibri" w:cs="Calibri"/>
          <w:color w:val="000000"/>
          <w:sz w:val="27"/>
          <w:szCs w:val="27"/>
        </w:rPr>
        <w:t>.</w:t>
      </w:r>
    </w:p>
    <w:p w14:paraId="485C959F" w14:textId="77777777" w:rsidR="00F35F69" w:rsidRDefault="00F35F69" w:rsidP="00F35F69">
      <w:pPr>
        <w:pStyle w:val="textojustificadorecuoprimeiralinha"/>
        <w:spacing w:before="0" w:beforeAutospacing="0" w:after="120" w:afterAutospacing="0"/>
        <w:ind w:firstLine="1418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Art. 5º  Esta Resolução entra em vigor na data de sua publicação.</w:t>
      </w:r>
    </w:p>
    <w:p w14:paraId="22E4C097" w14:textId="77777777" w:rsidR="00F35F69" w:rsidRDefault="00F35F69" w:rsidP="00F35F69">
      <w:pPr>
        <w:pStyle w:val="textojustificadorecuoprimeiralinha"/>
        <w:spacing w:before="0" w:beforeAutospacing="0" w:after="120" w:afterAutospacing="0"/>
        <w:ind w:firstLine="1418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14:paraId="3CBD33CD" w14:textId="77777777" w:rsidR="00F35F69" w:rsidRDefault="00F35F69" w:rsidP="00F35F69">
      <w:pPr>
        <w:pStyle w:val="textojustificadorecuoprimeiralinha"/>
        <w:spacing w:before="0" w:beforeAutospacing="0" w:after="120" w:afterAutospacing="0"/>
        <w:ind w:firstLine="1418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14:paraId="41791C3C" w14:textId="77777777" w:rsidR="00F35F69" w:rsidRDefault="00F35F69" w:rsidP="00F35F69">
      <w:pPr>
        <w:pStyle w:val="textocentralizado12"/>
        <w:spacing w:before="0" w:beforeAutospacing="0" w:after="120" w:afterAutospacing="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Documento assinado eletronicamente</w:t>
      </w:r>
    </w:p>
    <w:p w14:paraId="2521DF0B" w14:textId="68B804AB" w:rsidR="00F35F69" w:rsidRDefault="00F35F69" w:rsidP="00F35F69">
      <w:pPr>
        <w:pStyle w:val="textocentralizado12"/>
        <w:spacing w:before="0" w:beforeAutospacing="0" w:after="120" w:afterAutospacing="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CARLOS ROBERTO LUPI</w:t>
      </w:r>
    </w:p>
    <w:p w14:paraId="65039E6C" w14:textId="7996B16F" w:rsidR="00F35F69" w:rsidRDefault="00F35F69" w:rsidP="00F35F69">
      <w:pPr>
        <w:pStyle w:val="textocentralizado12"/>
        <w:spacing w:before="0" w:beforeAutospacing="0" w:after="120" w:afterAutospacing="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Presidente do Conselho</w:t>
      </w:r>
    </w:p>
    <w:p w14:paraId="481EA958" w14:textId="77777777" w:rsidR="00D915A9" w:rsidRDefault="00D915A9"/>
    <w:sectPr w:rsidR="00D915A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F69"/>
    <w:rsid w:val="000C08FF"/>
    <w:rsid w:val="0012155D"/>
    <w:rsid w:val="005C7545"/>
    <w:rsid w:val="006E203A"/>
    <w:rsid w:val="00821364"/>
    <w:rsid w:val="00BA7375"/>
    <w:rsid w:val="00BD42E2"/>
    <w:rsid w:val="00D915A9"/>
    <w:rsid w:val="00F35F69"/>
    <w:rsid w:val="00F83AE7"/>
    <w:rsid w:val="00FA6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170AE"/>
  <w15:chartTrackingRefBased/>
  <w15:docId w15:val="{D2FBD4C5-7086-446B-81D7-A248759A6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F35F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notarodapealinhadoesquerda">
    <w:name w:val="nota_rodape_alinhado_esquerda"/>
    <w:basedOn w:val="Normal"/>
    <w:rsid w:val="00F35F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F35F69"/>
    <w:rPr>
      <w:i/>
      <w:iCs/>
    </w:rPr>
  </w:style>
  <w:style w:type="character" w:styleId="Forte">
    <w:name w:val="Strong"/>
    <w:basedOn w:val="Fontepargpadro"/>
    <w:uiPriority w:val="22"/>
    <w:qFormat/>
    <w:rsid w:val="00F35F69"/>
    <w:rPr>
      <w:b/>
      <w:bCs/>
    </w:rPr>
  </w:style>
  <w:style w:type="paragraph" w:customStyle="1" w:styleId="textojustificadorecuoprimeiralinha">
    <w:name w:val="texto_justificado_recuo_primeira_linha"/>
    <w:basedOn w:val="Normal"/>
    <w:rsid w:val="00F35F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12">
    <w:name w:val="texto_centralizado_12"/>
    <w:basedOn w:val="Normal"/>
    <w:rsid w:val="00F35F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957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984</Characters>
  <Application>Microsoft Office Word</Application>
  <DocSecurity>0</DocSecurity>
  <Lines>8</Lines>
  <Paragraphs>2</Paragraphs>
  <ScaleCrop>false</ScaleCrop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Lucyana Rios Monteiro Barbosa Souza - SPREV</dc:creator>
  <cp:keywords/>
  <dc:description/>
  <cp:lastModifiedBy>Lucyana Rios Monteiro Barbosa Souza - SPREV</cp:lastModifiedBy>
  <cp:revision>3</cp:revision>
  <dcterms:created xsi:type="dcterms:W3CDTF">2023-03-13T14:38:00Z</dcterms:created>
  <dcterms:modified xsi:type="dcterms:W3CDTF">2023-03-13T16:57:00Z</dcterms:modified>
</cp:coreProperties>
</file>